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1" w:rsidRPr="009C1F37" w:rsidRDefault="00EB77D1" w:rsidP="00EB77D1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EB77D1" w:rsidRDefault="00EB77D1" w:rsidP="00EB77D1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 V</w:t>
      </w:r>
      <w:r>
        <w:rPr>
          <w:b/>
          <w:bCs/>
          <w:sz w:val="36"/>
          <w:szCs w:val="36"/>
        </w:rPr>
        <w:t>III</w:t>
      </w:r>
    </w:p>
    <w:p w:rsidR="00EB77D1" w:rsidRDefault="00EB77D1" w:rsidP="00EB77D1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 xml:space="preserve">ENGLISH 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 xml:space="preserve">: </w:t>
      </w:r>
      <w:r w:rsidRPr="009C1F37">
        <w:rPr>
          <w:b/>
          <w:bCs/>
          <w:sz w:val="28"/>
          <w:szCs w:val="28"/>
        </w:rPr>
        <w:tab/>
      </w:r>
      <w:r w:rsidRPr="009C1F37">
        <w:rPr>
          <w:sz w:val="28"/>
          <w:szCs w:val="28"/>
        </w:rPr>
        <w:t>Unseen</w:t>
      </w:r>
      <w:r>
        <w:rPr>
          <w:sz w:val="28"/>
          <w:szCs w:val="28"/>
        </w:rPr>
        <w:t xml:space="preserve"> Comprehension</w:t>
      </w:r>
      <w:r w:rsidRPr="009C1F37">
        <w:rPr>
          <w:sz w:val="28"/>
          <w:szCs w:val="28"/>
        </w:rPr>
        <w:t xml:space="preserve"> Passage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Letter Writing (Formal &amp; Informal)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Paragraph Writing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Prepositions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Nouns-Number and Gender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Kinds of Nouns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Articles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Active and Passive Voice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 and Indirect Speech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Antonyms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Conjunctions</w:t>
      </w:r>
    </w:p>
    <w:p w:rsidR="00EB77D1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Tenses</w:t>
      </w:r>
    </w:p>
    <w:p w:rsidR="00EB77D1" w:rsidRPr="009C1F37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Determiners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77D1" w:rsidRPr="009C1F37" w:rsidRDefault="00EB77D1" w:rsidP="00EB77D1">
      <w:pPr>
        <w:spacing w:after="0"/>
        <w:rPr>
          <w:sz w:val="28"/>
          <w:szCs w:val="28"/>
        </w:rPr>
      </w:pPr>
    </w:p>
    <w:p w:rsidR="00EB77D1" w:rsidRPr="002B334F" w:rsidRDefault="00EB77D1" w:rsidP="00EB77D1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>MATHS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2B334F">
        <w:rPr>
          <w:sz w:val="28"/>
          <w:szCs w:val="28"/>
        </w:rPr>
        <w:t>Percentage</w:t>
      </w:r>
    </w:p>
    <w:p w:rsidR="00EB77D1" w:rsidRPr="002B334F" w:rsidRDefault="00EB77D1" w:rsidP="00EB77D1">
      <w:pPr>
        <w:spacing w:after="0"/>
        <w:rPr>
          <w:sz w:val="28"/>
          <w:szCs w:val="28"/>
        </w:rPr>
      </w:pP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  <w:t>Mensuration (Triangle, Square, Rectangle)</w:t>
      </w:r>
    </w:p>
    <w:p w:rsidR="00EB77D1" w:rsidRPr="002B334F" w:rsidRDefault="00EB77D1" w:rsidP="00EB77D1">
      <w:pPr>
        <w:spacing w:after="0"/>
        <w:rPr>
          <w:sz w:val="28"/>
          <w:szCs w:val="28"/>
        </w:rPr>
      </w:pP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  <w:t>Linear Equations</w:t>
      </w:r>
    </w:p>
    <w:p w:rsidR="00EB77D1" w:rsidRPr="002B334F" w:rsidRDefault="00EB77D1" w:rsidP="00EB77D1">
      <w:pPr>
        <w:spacing w:after="0"/>
        <w:rPr>
          <w:sz w:val="28"/>
          <w:szCs w:val="28"/>
        </w:rPr>
      </w:pP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  <w:t>Triangles</w:t>
      </w:r>
    </w:p>
    <w:p w:rsidR="00EB77D1" w:rsidRPr="002B334F" w:rsidRDefault="00EB77D1" w:rsidP="00EB77D1">
      <w:pPr>
        <w:spacing w:after="0"/>
        <w:rPr>
          <w:sz w:val="28"/>
          <w:szCs w:val="28"/>
        </w:rPr>
      </w:pP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  <w:t>Simple Interest</w:t>
      </w:r>
    </w:p>
    <w:p w:rsidR="00EB77D1" w:rsidRPr="002B334F" w:rsidRDefault="00EB77D1" w:rsidP="00EB77D1">
      <w:pPr>
        <w:spacing w:after="0"/>
        <w:rPr>
          <w:sz w:val="28"/>
          <w:szCs w:val="28"/>
        </w:rPr>
      </w:pP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</w:r>
      <w:r w:rsidRPr="002B334F">
        <w:rPr>
          <w:sz w:val="28"/>
          <w:szCs w:val="28"/>
        </w:rPr>
        <w:tab/>
        <w:t>Exponents and Power</w:t>
      </w:r>
    </w:p>
    <w:p w:rsidR="00EB77D1" w:rsidRPr="006844F2" w:rsidRDefault="00EB77D1" w:rsidP="00EB77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b/>
          <w:bCs/>
          <w:sz w:val="28"/>
          <w:szCs w:val="28"/>
        </w:rPr>
        <w:t>HINDI</w:t>
      </w:r>
      <w:r w:rsidRPr="009C1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9C1F37">
        <w:rPr>
          <w:rFonts w:cs="Mangal" w:hint="cs"/>
          <w:sz w:val="28"/>
          <w:szCs w:val="28"/>
          <w:cs/>
          <w:lang w:bidi="hi-IN"/>
        </w:rPr>
        <w:t>व्या</w:t>
      </w:r>
      <w:proofErr w:type="gramStart"/>
      <w:r w:rsidRPr="009C1F37">
        <w:rPr>
          <w:rFonts w:cs="Mangal" w:hint="cs"/>
          <w:sz w:val="28"/>
          <w:szCs w:val="28"/>
          <w:cs/>
          <w:lang w:bidi="hi-IN"/>
        </w:rPr>
        <w:t>करण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:</w:t>
      </w:r>
      <w:proofErr w:type="gramEnd"/>
      <w:r w:rsidRPr="009C1F37">
        <w:rPr>
          <w:rFonts w:cs="Mangal" w:hint="cs"/>
          <w:sz w:val="28"/>
          <w:szCs w:val="28"/>
          <w:cs/>
          <w:lang w:bidi="hi-IN"/>
        </w:rPr>
        <w:t xml:space="preserve"> संज्ञा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सर्वनाम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उपसर्ग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प्रत्यय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विशेष</w:t>
      </w:r>
      <w:r>
        <w:rPr>
          <w:rFonts w:cs="Mangal"/>
          <w:sz w:val="28"/>
          <w:szCs w:val="28"/>
          <w:cs/>
          <w:lang w:bidi="hi-IN"/>
        </w:rPr>
        <w:t>ण</w:t>
      </w:r>
      <w:r>
        <w:rPr>
          <w:rFonts w:cs="Mangal" w:hint="cs"/>
          <w:sz w:val="28"/>
          <w:szCs w:val="28"/>
          <w:cs/>
          <w:lang w:bidi="hi-IN"/>
        </w:rPr>
        <w:t>, कारक, लिंग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</w:p>
    <w:p w:rsidR="00EB77D1" w:rsidRPr="009C1F37" w:rsidRDefault="00EB77D1" w:rsidP="00EB77D1">
      <w:pPr>
        <w:spacing w:after="0"/>
        <w:ind w:left="28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विलोम, पर्यायवाची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अशुद्ध- शुद्ध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अनेक</w:t>
      </w:r>
      <w:r>
        <w:rPr>
          <w:rFonts w:cs="Mangal"/>
          <w:sz w:val="28"/>
          <w:szCs w:val="28"/>
          <w:cs/>
          <w:lang w:bidi="hi-IN"/>
        </w:rPr>
        <w:t xml:space="preserve"> शब्दों के लिए एक शब्द,</w:t>
      </w:r>
      <w:r>
        <w:rPr>
          <w:rFonts w:cs="Mangal" w:hint="cs"/>
          <w:sz w:val="28"/>
          <w:szCs w:val="28"/>
          <w:cs/>
          <w:lang w:bidi="hi-IN"/>
        </w:rPr>
        <w:t xml:space="preserve"> काल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पत्र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अनुच्छेद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अपठित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/>
          <w:sz w:val="28"/>
          <w:szCs w:val="28"/>
          <w:cs/>
          <w:lang w:bidi="hi-IN"/>
        </w:rPr>
        <w:t>गद्यांश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|</w:t>
      </w:r>
    </w:p>
    <w:p w:rsidR="00EB77D1" w:rsidRPr="009C1F37" w:rsidRDefault="00EB77D1" w:rsidP="00EB77D1">
      <w:pPr>
        <w:spacing w:after="0"/>
        <w:rPr>
          <w:rFonts w:cs="Mangal"/>
          <w:sz w:val="28"/>
          <w:szCs w:val="28"/>
          <w:lang w:bidi="hi-IN"/>
        </w:rPr>
      </w:pP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b/>
          <w:bCs/>
          <w:sz w:val="28"/>
          <w:szCs w:val="28"/>
          <w:lang w:bidi="hi-IN"/>
        </w:rPr>
        <w:t>SCIENCE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 w:rsidRPr="009C1F37">
        <w:rPr>
          <w:rFonts w:cs="Mangal"/>
          <w:b/>
          <w:bCs/>
          <w:sz w:val="28"/>
          <w:szCs w:val="28"/>
          <w:lang w:bidi="hi-IN"/>
        </w:rPr>
        <w:tab/>
        <w:t>: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Heat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Acid &amp; Basis</w:t>
      </w:r>
      <w:r>
        <w:rPr>
          <w:rFonts w:cs="Mangal"/>
          <w:sz w:val="28"/>
          <w:szCs w:val="28"/>
          <w:lang w:bidi="hi-IN"/>
        </w:rPr>
        <w:tab/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Physical and Chemical Changes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Motion &amp; Line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Electric Current &amp; Its effect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Light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Nutrition in Plants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lastRenderedPageBreak/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Nutrition in Animals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Transportation of Materials in Plant &amp; Animals</w:t>
      </w:r>
    </w:p>
    <w:p w:rsidR="00EB77D1" w:rsidRDefault="00EB77D1" w:rsidP="00EB77D1">
      <w:pPr>
        <w:spacing w:after="0"/>
        <w:rPr>
          <w:rFonts w:cs="Mangal"/>
          <w:sz w:val="28"/>
          <w:szCs w:val="28"/>
          <w:lang w:bidi="hi-IN"/>
        </w:rPr>
      </w:pPr>
    </w:p>
    <w:p w:rsidR="00A53002" w:rsidRDefault="00EB77D1">
      <w:bookmarkStart w:id="0" w:name="_GoBack"/>
      <w:bookmarkEnd w:id="0"/>
    </w:p>
    <w:sectPr w:rsidR="00A5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D1"/>
    <w:rsid w:val="00252DF8"/>
    <w:rsid w:val="00B722A8"/>
    <w:rsid w:val="00E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D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D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2019-02-12T09:57:00Z</dcterms:created>
  <dcterms:modified xsi:type="dcterms:W3CDTF">2019-02-12T09:57:00Z</dcterms:modified>
</cp:coreProperties>
</file>